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8"/>
          <w:szCs w:val="28"/>
          <w:lang w:val="en-US" w:eastAsia="zh-CN"/>
        </w:rPr>
      </w:pPr>
      <w:r>
        <w:rPr>
          <w:rFonts w:hint="eastAsia"/>
          <w:b/>
          <w:bCs/>
          <w:sz w:val="28"/>
          <w:szCs w:val="28"/>
          <w:lang w:val="en-US" w:eastAsia="zh-CN"/>
        </w:rPr>
        <w:t>陶瓷文化发展基金成立 揭牌仪式在北京成功举行</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月6日，中国国际文化交流基金会下设立的专项基金暨陶瓷文化发展基金正式成立，并在北京举办了隆重的揭牌仪式。揭幕仪式由远洋投资集团董事长郑志先生，和中国国际文化交流基金会理事长王学珺先生共同参加。同时，联合国教科文组织陶艺学会名誉主席雅克•考夫曼先生，中国国际文化交流中心秘书长许红海先生，中国陶瓷工业协会副理事长兼秘书长侯文全先生，以及十余家国内主流媒体也莅临现场。其中，北京电视台对本次活动进行特别报道。</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据悉，陶瓷文化发展基金是由远洋文化投资与中国国际文化交流基金会共同推动成立。双方围绕陶瓷文化复兴，陶瓷文化全球推广等议题展开交流，一致同意将共同努力，共谋发展，开拓创新，为陶瓷文化走向世界、为陶瓷文化产业的复兴贡献自己的力量。而此次揭牌仪式，也代表着远洋投资集团在在陶瓷文化产业迈出的又一大步。</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揭幕仪式上，远洋投资集团董事长郑志先生指出,</w:t>
      </w:r>
      <w:r>
        <w:rPr>
          <w:rFonts w:hint="eastAsia" w:ascii="宋体" w:hAnsi="宋体" w:eastAsia="宋体" w:cs="宋体"/>
          <w:color w:val="auto"/>
          <w:sz w:val="28"/>
          <w:szCs w:val="28"/>
          <w:lang w:val="en-US" w:eastAsia="zh-CN"/>
        </w:rPr>
        <w:t xml:space="preserve">党的十八大以来，习近平曾在多个场合提到文化自信，不断传递文化理念和文化观；党的十九大报告也将“文化兴国运兴”“坚定文化自信”与实现中华民族伟大复兴的宏伟目标联系在一起，是新时代社会主义文化建设的重要创新； </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u w:val="single"/>
          <w:lang w:val="en-US" w:eastAsia="zh-CN"/>
        </w:rPr>
      </w:pPr>
      <w:r>
        <w:rPr>
          <w:rFonts w:hint="eastAsia" w:ascii="宋体" w:hAnsi="宋体" w:eastAsia="宋体" w:cs="宋体"/>
          <w:color w:val="auto"/>
          <w:sz w:val="28"/>
          <w:szCs w:val="28"/>
          <w:lang w:val="en-US" w:eastAsia="zh-CN"/>
        </w:rPr>
        <w:t>为了响应国家大文化战略及北京四个中心的城市战略定位，远洋文化板块调整投资方向，大力发展陶瓷文化，组建了国中陶瓷馆，举办了国际、国内几十场高规格的展览，在艺术陶瓷领域取得了显著成果，在业界获得一致好评；今年年初集团整合陶瓷产业资源，目标经过3到5年发展，打造成一个陶瓷原料供应、工业陶瓷生产、陶瓷科技创新、学术研究、陶瓷文化交流、金融科技支撑的互联网产业平台。</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u w:val="none"/>
          <w:lang w:val="en-US" w:eastAsia="zh-CN"/>
        </w:rPr>
        <w:t>陶瓷文化发展基金的</w:t>
      </w:r>
      <w:r>
        <w:rPr>
          <w:rFonts w:hint="eastAsia" w:ascii="宋体" w:hAnsi="宋体" w:eastAsia="宋体" w:cs="宋体"/>
          <w:sz w:val="28"/>
          <w:szCs w:val="28"/>
          <w:lang w:val="en-US" w:eastAsia="zh-CN"/>
        </w:rPr>
        <w:t>宗旨是为了促进国际陶瓷文化交流与合作事业，弘扬和发展陶瓷文化、陶瓷文化传播、学术研究、展览展示、人才培养，为中国陶瓷文化走向世界、为陶瓷文化产业的复兴贡献力量。</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330D1"/>
    <w:rsid w:val="0E1858FC"/>
    <w:rsid w:val="0EA97D1E"/>
    <w:rsid w:val="12C54179"/>
    <w:rsid w:val="227E18F7"/>
    <w:rsid w:val="23336350"/>
    <w:rsid w:val="249121DC"/>
    <w:rsid w:val="2DCE431A"/>
    <w:rsid w:val="2E417760"/>
    <w:rsid w:val="348C7829"/>
    <w:rsid w:val="374C7843"/>
    <w:rsid w:val="3AF6145D"/>
    <w:rsid w:val="49407F65"/>
    <w:rsid w:val="52CC1230"/>
    <w:rsid w:val="55E62EE7"/>
    <w:rsid w:val="5F011ABD"/>
    <w:rsid w:val="617C05F1"/>
    <w:rsid w:val="62E0569D"/>
    <w:rsid w:val="67A35F2C"/>
    <w:rsid w:val="685945E6"/>
    <w:rsid w:val="6A445178"/>
    <w:rsid w:val="6E004414"/>
    <w:rsid w:val="6E845003"/>
    <w:rsid w:val="7542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a雪</cp:lastModifiedBy>
  <dcterms:modified xsi:type="dcterms:W3CDTF">2019-11-05T09:44:35Z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